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BF801" w14:textId="77777777" w:rsidR="00B67FDE" w:rsidRPr="008C1C3F" w:rsidRDefault="00B67FDE" w:rsidP="00B67FDE">
      <w:pPr>
        <w:pStyle w:val="a7"/>
        <w:ind w:left="142" w:right="283"/>
        <w:jc w:val="both"/>
        <w:rPr>
          <w:sz w:val="22"/>
          <w:szCs w:val="22"/>
        </w:rPr>
      </w:pPr>
      <w:bookmarkStart w:id="0" w:name="_GoBack"/>
      <w:bookmarkEnd w:id="0"/>
      <w:r w:rsidRPr="008C1C3F">
        <w:rPr>
          <w:b/>
          <w:sz w:val="22"/>
          <w:szCs w:val="22"/>
        </w:rPr>
        <w:t>Согласие на обработку персональных данных</w:t>
      </w:r>
      <w:r w:rsidRPr="008C1C3F">
        <w:rPr>
          <w:sz w:val="22"/>
          <w:szCs w:val="22"/>
        </w:rPr>
        <w:t xml:space="preserve"> </w:t>
      </w:r>
    </w:p>
    <w:p w14:paraId="79B613B4" w14:textId="77777777" w:rsidR="00B67FDE" w:rsidRPr="00990AA1" w:rsidRDefault="00B67FDE" w:rsidP="00B67FDE">
      <w:pPr>
        <w:ind w:left="142" w:right="283"/>
        <w:contextualSpacing/>
        <w:jc w:val="both"/>
        <w:rPr>
          <w:sz w:val="20"/>
          <w:szCs w:val="20"/>
        </w:rPr>
      </w:pPr>
      <w:r w:rsidRPr="00990AA1">
        <w:rPr>
          <w:sz w:val="20"/>
          <w:szCs w:val="20"/>
        </w:rPr>
        <w:t>Я предоставляю право ПАО Сбербанк на обработку, в т.ч. автоматизированную, своих персональных данных в соответствии с Федеральным законом от 27.07.2006 № 152 – ФЗ «О персональных данных» (под обработкой персональных данных в названном Законе понимаются действия (операции) с персональными данными физических лиц,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уничтожение). Указанные мною персональные данные предоставляются в целях получения кредита и исполнения договорных обязательств, а также разработки ПАО Сбербанк новых продуктов и услуг и информирования меня об этих продуктах и услугах. ПАО Сбербанк может проверить достоверность предоставленных мною персональных данных, в том числе с использованием услуг других операторов, а также использовать информацию о неисполнении и/или ненадлежащем исполнении договорных обязательств при рассмотрении вопросов о предоставлении услуг и заключении новых договоров.</w:t>
      </w:r>
    </w:p>
    <w:p w14:paraId="591EDC52" w14:textId="77777777" w:rsidR="00B67FDE" w:rsidRPr="00990AA1" w:rsidRDefault="00B67FDE" w:rsidP="00B67FDE">
      <w:pPr>
        <w:ind w:left="142" w:right="283"/>
        <w:contextualSpacing/>
        <w:jc w:val="both"/>
        <w:rPr>
          <w:sz w:val="20"/>
          <w:szCs w:val="20"/>
        </w:rPr>
      </w:pPr>
      <w:r w:rsidRPr="00990AA1">
        <w:rPr>
          <w:sz w:val="20"/>
          <w:szCs w:val="20"/>
        </w:rPr>
        <w:t>Согласие представляется с момента подписания настоящего документа и действительно в течение пяти лет после исполнения договорных обязательств. По истечении указанного срока действие согласия считается продленным на каждые следующие пять лет при отсутствии сведений о его отзыве. Настоящее согласие может быть отозвано мной при предоставлении в ПАО Сбербанк заявления в простой письменной форме в соответствии с требованиями законодательства Российской Федерации.</w:t>
      </w:r>
    </w:p>
    <w:p w14:paraId="0FF7206A" w14:textId="77777777" w:rsidR="00B67FDE" w:rsidRPr="00990AA1" w:rsidRDefault="00B67FDE" w:rsidP="00B67FDE">
      <w:pPr>
        <w:ind w:left="142" w:right="283"/>
        <w:contextualSpacing/>
        <w:jc w:val="both"/>
        <w:rPr>
          <w:sz w:val="20"/>
          <w:szCs w:val="20"/>
        </w:rPr>
      </w:pPr>
    </w:p>
    <w:tbl>
      <w:tblPr>
        <w:tblpPr w:leftFromText="180" w:rightFromText="180" w:vertAnchor="text" w:horzAnchor="margin" w:tblpX="250" w:tblpY="-84"/>
        <w:tblW w:w="47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1848"/>
        <w:gridCol w:w="1567"/>
        <w:gridCol w:w="2643"/>
        <w:gridCol w:w="2303"/>
      </w:tblGrid>
      <w:tr w:rsidR="00B67FDE" w:rsidRPr="00990AA1" w14:paraId="14766171" w14:textId="77777777" w:rsidTr="00B67FDE">
        <w:tc>
          <w:tcPr>
            <w:tcW w:w="902" w:type="dxa"/>
            <w:shd w:val="clear" w:color="auto" w:fill="auto"/>
          </w:tcPr>
          <w:p w14:paraId="16A34832" w14:textId="77777777" w:rsidR="00B67FDE" w:rsidRPr="00990AA1" w:rsidRDefault="00B67FDE" w:rsidP="004C1295">
            <w:pPr>
              <w:ind w:left="284"/>
              <w:contextualSpacing/>
              <w:jc w:val="center"/>
              <w:rPr>
                <w:sz w:val="20"/>
                <w:szCs w:val="20"/>
              </w:rPr>
            </w:pPr>
            <w:r w:rsidRPr="00990AA1">
              <w:rPr>
                <w:sz w:val="20"/>
                <w:szCs w:val="20"/>
              </w:rPr>
              <w:t>Дата</w:t>
            </w:r>
          </w:p>
        </w:tc>
        <w:tc>
          <w:tcPr>
            <w:tcW w:w="1742" w:type="dxa"/>
            <w:shd w:val="clear" w:color="auto" w:fill="auto"/>
          </w:tcPr>
          <w:p w14:paraId="111556CC" w14:textId="77777777" w:rsidR="00B67FDE" w:rsidRPr="00990AA1" w:rsidRDefault="00B67FDE" w:rsidP="004C1295">
            <w:pPr>
              <w:ind w:left="284"/>
              <w:contextualSpacing/>
              <w:jc w:val="center"/>
              <w:rPr>
                <w:sz w:val="20"/>
                <w:szCs w:val="20"/>
              </w:rPr>
            </w:pPr>
            <w:r w:rsidRPr="00990AA1">
              <w:rPr>
                <w:sz w:val="20"/>
                <w:szCs w:val="20"/>
              </w:rPr>
              <w:t>Должность</w:t>
            </w:r>
          </w:p>
        </w:tc>
        <w:tc>
          <w:tcPr>
            <w:tcW w:w="1477" w:type="dxa"/>
            <w:shd w:val="clear" w:color="auto" w:fill="auto"/>
          </w:tcPr>
          <w:p w14:paraId="7AAF7F29" w14:textId="77777777" w:rsidR="00B67FDE" w:rsidRPr="00990AA1" w:rsidRDefault="00B67FDE" w:rsidP="004C1295">
            <w:pPr>
              <w:ind w:left="284"/>
              <w:contextualSpacing/>
              <w:jc w:val="center"/>
              <w:rPr>
                <w:sz w:val="20"/>
                <w:szCs w:val="20"/>
              </w:rPr>
            </w:pPr>
            <w:r w:rsidRPr="00990AA1">
              <w:rPr>
                <w:sz w:val="20"/>
                <w:szCs w:val="20"/>
              </w:rPr>
              <w:t>Подпись</w:t>
            </w:r>
          </w:p>
        </w:tc>
        <w:tc>
          <w:tcPr>
            <w:tcW w:w="2492" w:type="dxa"/>
            <w:shd w:val="clear" w:color="auto" w:fill="auto"/>
          </w:tcPr>
          <w:p w14:paraId="39AE4ACC" w14:textId="77777777" w:rsidR="00B67FDE" w:rsidRPr="00990AA1" w:rsidRDefault="00B67FDE" w:rsidP="004C1295">
            <w:pPr>
              <w:ind w:left="284"/>
              <w:contextualSpacing/>
              <w:jc w:val="center"/>
              <w:rPr>
                <w:sz w:val="20"/>
                <w:szCs w:val="20"/>
              </w:rPr>
            </w:pPr>
            <w:r w:rsidRPr="00990AA1">
              <w:rPr>
                <w:sz w:val="20"/>
                <w:szCs w:val="20"/>
              </w:rPr>
              <w:t>Расшифровка подписи (ФИО)</w:t>
            </w:r>
          </w:p>
        </w:tc>
        <w:tc>
          <w:tcPr>
            <w:tcW w:w="2171" w:type="dxa"/>
            <w:shd w:val="clear" w:color="auto" w:fill="auto"/>
          </w:tcPr>
          <w:p w14:paraId="6E78342C" w14:textId="77777777" w:rsidR="00B67FDE" w:rsidRPr="00990AA1" w:rsidRDefault="00B67FDE" w:rsidP="004C1295">
            <w:pPr>
              <w:ind w:left="284"/>
              <w:contextualSpacing/>
              <w:jc w:val="center"/>
              <w:rPr>
                <w:sz w:val="20"/>
                <w:szCs w:val="20"/>
              </w:rPr>
            </w:pPr>
            <w:r w:rsidRPr="00990AA1">
              <w:rPr>
                <w:sz w:val="20"/>
                <w:szCs w:val="20"/>
              </w:rPr>
              <w:t>Согласен / не согласен</w:t>
            </w:r>
          </w:p>
        </w:tc>
      </w:tr>
      <w:tr w:rsidR="00B67FDE" w:rsidRPr="00990AA1" w14:paraId="2218B79B" w14:textId="77777777" w:rsidTr="00B67FDE">
        <w:tc>
          <w:tcPr>
            <w:tcW w:w="902" w:type="dxa"/>
            <w:shd w:val="clear" w:color="auto" w:fill="auto"/>
          </w:tcPr>
          <w:p w14:paraId="1C84DD6E" w14:textId="77777777" w:rsidR="00B67FDE" w:rsidRPr="00990AA1" w:rsidRDefault="00B67FDE" w:rsidP="004C1295">
            <w:pPr>
              <w:ind w:left="284"/>
              <w:contextualSpacing/>
              <w:jc w:val="both"/>
            </w:pPr>
          </w:p>
        </w:tc>
        <w:tc>
          <w:tcPr>
            <w:tcW w:w="1742" w:type="dxa"/>
            <w:shd w:val="clear" w:color="auto" w:fill="auto"/>
          </w:tcPr>
          <w:p w14:paraId="302F9356" w14:textId="77777777" w:rsidR="00B67FDE" w:rsidRPr="00990AA1" w:rsidRDefault="00B67FDE" w:rsidP="004C1295">
            <w:pPr>
              <w:ind w:left="284"/>
              <w:contextualSpacing/>
              <w:jc w:val="both"/>
            </w:pPr>
          </w:p>
        </w:tc>
        <w:tc>
          <w:tcPr>
            <w:tcW w:w="1477" w:type="dxa"/>
            <w:shd w:val="clear" w:color="auto" w:fill="auto"/>
          </w:tcPr>
          <w:p w14:paraId="2C3423EF" w14:textId="77777777" w:rsidR="00B67FDE" w:rsidRPr="00990AA1" w:rsidRDefault="00B67FDE" w:rsidP="004C1295">
            <w:pPr>
              <w:ind w:left="284"/>
              <w:contextualSpacing/>
              <w:jc w:val="both"/>
            </w:pPr>
          </w:p>
        </w:tc>
        <w:tc>
          <w:tcPr>
            <w:tcW w:w="2492" w:type="dxa"/>
            <w:shd w:val="clear" w:color="auto" w:fill="auto"/>
          </w:tcPr>
          <w:p w14:paraId="67534B8F" w14:textId="77777777" w:rsidR="00B67FDE" w:rsidRPr="00990AA1" w:rsidRDefault="00B67FDE" w:rsidP="004C1295">
            <w:pPr>
              <w:ind w:left="284"/>
              <w:contextualSpacing/>
              <w:jc w:val="both"/>
            </w:pPr>
          </w:p>
        </w:tc>
        <w:tc>
          <w:tcPr>
            <w:tcW w:w="2171" w:type="dxa"/>
            <w:shd w:val="clear" w:color="auto" w:fill="auto"/>
          </w:tcPr>
          <w:p w14:paraId="01868E96" w14:textId="77777777" w:rsidR="00B67FDE" w:rsidRPr="00990AA1" w:rsidRDefault="00B67FDE" w:rsidP="004C1295">
            <w:pPr>
              <w:ind w:left="284"/>
              <w:contextualSpacing/>
              <w:jc w:val="both"/>
            </w:pPr>
          </w:p>
        </w:tc>
      </w:tr>
      <w:tr w:rsidR="00B67FDE" w:rsidRPr="00990AA1" w14:paraId="6B842A11" w14:textId="77777777" w:rsidTr="00B67FDE">
        <w:tc>
          <w:tcPr>
            <w:tcW w:w="902" w:type="dxa"/>
            <w:shd w:val="clear" w:color="auto" w:fill="auto"/>
          </w:tcPr>
          <w:p w14:paraId="2948881B" w14:textId="77777777" w:rsidR="00B67FDE" w:rsidRPr="00990AA1" w:rsidRDefault="00B67FDE" w:rsidP="004C1295">
            <w:pPr>
              <w:ind w:left="284"/>
              <w:contextualSpacing/>
              <w:jc w:val="both"/>
            </w:pPr>
          </w:p>
        </w:tc>
        <w:tc>
          <w:tcPr>
            <w:tcW w:w="1742" w:type="dxa"/>
            <w:shd w:val="clear" w:color="auto" w:fill="auto"/>
          </w:tcPr>
          <w:p w14:paraId="5E9A4E22" w14:textId="77777777" w:rsidR="00B67FDE" w:rsidRPr="00990AA1" w:rsidRDefault="00B67FDE" w:rsidP="004C1295">
            <w:pPr>
              <w:ind w:left="284"/>
              <w:contextualSpacing/>
              <w:jc w:val="both"/>
            </w:pPr>
          </w:p>
        </w:tc>
        <w:tc>
          <w:tcPr>
            <w:tcW w:w="1477" w:type="dxa"/>
            <w:shd w:val="clear" w:color="auto" w:fill="auto"/>
          </w:tcPr>
          <w:p w14:paraId="60B45A22" w14:textId="77777777" w:rsidR="00B67FDE" w:rsidRPr="00990AA1" w:rsidRDefault="00B67FDE" w:rsidP="004C1295">
            <w:pPr>
              <w:ind w:left="284"/>
              <w:contextualSpacing/>
              <w:jc w:val="both"/>
            </w:pPr>
          </w:p>
        </w:tc>
        <w:tc>
          <w:tcPr>
            <w:tcW w:w="2492" w:type="dxa"/>
            <w:shd w:val="clear" w:color="auto" w:fill="auto"/>
          </w:tcPr>
          <w:p w14:paraId="01F2C28A" w14:textId="77777777" w:rsidR="00B67FDE" w:rsidRPr="00990AA1" w:rsidRDefault="00B67FDE" w:rsidP="004C1295">
            <w:pPr>
              <w:ind w:left="284"/>
              <w:contextualSpacing/>
              <w:jc w:val="both"/>
            </w:pPr>
          </w:p>
        </w:tc>
        <w:tc>
          <w:tcPr>
            <w:tcW w:w="2171" w:type="dxa"/>
            <w:shd w:val="clear" w:color="auto" w:fill="auto"/>
          </w:tcPr>
          <w:p w14:paraId="591DE918" w14:textId="77777777" w:rsidR="00B67FDE" w:rsidRPr="00990AA1" w:rsidRDefault="00B67FDE" w:rsidP="004C1295">
            <w:pPr>
              <w:ind w:left="284"/>
              <w:contextualSpacing/>
              <w:jc w:val="both"/>
            </w:pPr>
          </w:p>
        </w:tc>
      </w:tr>
    </w:tbl>
    <w:p w14:paraId="484EB1AE" w14:textId="77777777" w:rsidR="00B67FDE" w:rsidRPr="008C1C3F" w:rsidRDefault="00B67FDE" w:rsidP="00B67FDE">
      <w:pPr>
        <w:pStyle w:val="a7"/>
        <w:ind w:left="0" w:right="283"/>
        <w:jc w:val="both"/>
        <w:rPr>
          <w:sz w:val="20"/>
          <w:szCs w:val="20"/>
        </w:rPr>
      </w:pPr>
    </w:p>
    <w:p w14:paraId="0E034272" w14:textId="77777777" w:rsidR="00B67FDE" w:rsidRPr="008C1C3F" w:rsidRDefault="00B67FDE" w:rsidP="00B67FDE">
      <w:r w:rsidRPr="008C1C3F">
        <w:t>______</w:t>
      </w:r>
      <w:r>
        <w:t xml:space="preserve">_________________________________________________________________________    </w:t>
      </w:r>
    </w:p>
    <w:p w14:paraId="2E18C7E9" w14:textId="77777777" w:rsidR="00B67FDE" w:rsidRDefault="00B67FDE" w:rsidP="00B67FDE">
      <w:pPr>
        <w:jc w:val="center"/>
        <w:rPr>
          <w:i/>
          <w:sz w:val="20"/>
          <w:szCs w:val="20"/>
        </w:rPr>
      </w:pPr>
      <w:r w:rsidRPr="008C1C3F">
        <w:rPr>
          <w:i/>
          <w:sz w:val="20"/>
          <w:szCs w:val="20"/>
        </w:rPr>
        <w:t xml:space="preserve">(ФИО </w:t>
      </w:r>
      <w:r>
        <w:rPr>
          <w:i/>
          <w:sz w:val="20"/>
          <w:szCs w:val="20"/>
        </w:rPr>
        <w:t xml:space="preserve">- </w:t>
      </w:r>
      <w:r w:rsidRPr="008C1C3F">
        <w:rPr>
          <w:i/>
          <w:sz w:val="20"/>
          <w:szCs w:val="20"/>
        </w:rPr>
        <w:t>полностью)</w:t>
      </w:r>
      <w:r>
        <w:rPr>
          <w:i/>
          <w:sz w:val="20"/>
          <w:szCs w:val="20"/>
        </w:rPr>
        <w:t xml:space="preserve"> </w:t>
      </w:r>
    </w:p>
    <w:p w14:paraId="07BA0DD7" w14:textId="77777777" w:rsidR="00B67FDE" w:rsidRDefault="00B67FDE" w:rsidP="00B67FDE">
      <w:pPr>
        <w:rPr>
          <w:i/>
          <w:sz w:val="20"/>
          <w:szCs w:val="20"/>
        </w:rPr>
      </w:pPr>
    </w:p>
    <w:p w14:paraId="07B19C91" w14:textId="77777777" w:rsidR="00B67FDE" w:rsidRDefault="00B67FDE" w:rsidP="00B67FDE">
      <w:pPr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</w:t>
      </w:r>
    </w:p>
    <w:p w14:paraId="43D027A4" w14:textId="77777777" w:rsidR="00B67FDE" w:rsidRDefault="00B67FDE" w:rsidP="00B67FDE">
      <w:pPr>
        <w:ind w:left="708" w:firstLine="1"/>
        <w:rPr>
          <w:sz w:val="20"/>
          <w:szCs w:val="20"/>
        </w:rPr>
      </w:pPr>
      <w:r>
        <w:rPr>
          <w:i/>
          <w:sz w:val="20"/>
          <w:szCs w:val="20"/>
        </w:rPr>
        <w:t xml:space="preserve">                       (подпись)                                                                                                                        </w:t>
      </w:r>
    </w:p>
    <w:p w14:paraId="238D8490" w14:textId="77777777" w:rsidR="00B67FDE" w:rsidRDefault="00B67FDE" w:rsidP="00B67FDE">
      <w:pPr>
        <w:ind w:left="708" w:firstLine="1"/>
        <w:rPr>
          <w:sz w:val="20"/>
          <w:szCs w:val="20"/>
        </w:rPr>
      </w:pPr>
    </w:p>
    <w:p w14:paraId="072354D1" w14:textId="77777777" w:rsidR="00B67FDE" w:rsidRPr="008C41E3" w:rsidRDefault="00B67FDE" w:rsidP="00B67FDE">
      <w:pPr>
        <w:ind w:left="708" w:firstLine="1"/>
      </w:pPr>
      <w:r w:rsidRPr="008C41E3">
        <w:rPr>
          <w:sz w:val="20"/>
          <w:szCs w:val="20"/>
        </w:rPr>
        <w:t>М.П.</w:t>
      </w:r>
    </w:p>
    <w:p w14:paraId="71799ADB" w14:textId="77777777" w:rsidR="00B67FDE" w:rsidRPr="00204365" w:rsidRDefault="00B67FDE" w:rsidP="00B67FDE">
      <w:pPr>
        <w:ind w:left="708" w:firstLine="708"/>
        <w:rPr>
          <w:bCs/>
          <w:i/>
          <w:iCs/>
        </w:rPr>
      </w:pPr>
      <w:r>
        <w:t xml:space="preserve">                                                                                                      </w:t>
      </w:r>
      <w:r w:rsidRPr="008C1C3F">
        <w:t>«___» ________ 20__ г.</w:t>
      </w:r>
    </w:p>
    <w:p w14:paraId="6136C7F5" w14:textId="77777777" w:rsidR="00D95CFA" w:rsidRPr="00930A8B" w:rsidRDefault="00D95CFA"/>
    <w:sectPr w:rsidR="00D95CFA" w:rsidRPr="00930A8B" w:rsidSect="00B67F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5BDEAA" w14:textId="77777777" w:rsidR="00771D7E" w:rsidRDefault="00771D7E" w:rsidP="00B67FDE">
      <w:r>
        <w:separator/>
      </w:r>
    </w:p>
  </w:endnote>
  <w:endnote w:type="continuationSeparator" w:id="0">
    <w:p w14:paraId="3CD9FD40" w14:textId="77777777" w:rsidR="00771D7E" w:rsidRDefault="00771D7E" w:rsidP="00B67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7AC00E" w14:textId="77777777" w:rsidR="00B67FDE" w:rsidRDefault="00B67FD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590E6" w14:textId="77777777" w:rsidR="00B67FDE" w:rsidRDefault="00B67FDE">
    <w:pPr>
      <w:pStyle w:val="a5"/>
    </w:pPr>
    <w:r>
      <w:rPr>
        <w:noProof/>
        <w:lang w:eastAsia="ru-RU"/>
      </w:rPr>
      <w:drawing>
        <wp:inline distT="0" distB="0" distL="0" distR="0" wp14:anchorId="021D358B" wp14:editId="359BD1D0">
          <wp:extent cx="9526" cy="9526"/>
          <wp:effectExtent l="0" t="0" r="0" b="0"/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9E9486" w14:textId="77777777" w:rsidR="00B67FDE" w:rsidRDefault="00B67FD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A1DA59" w14:textId="77777777" w:rsidR="00771D7E" w:rsidRDefault="00771D7E" w:rsidP="00B67FDE">
      <w:r>
        <w:separator/>
      </w:r>
    </w:p>
  </w:footnote>
  <w:footnote w:type="continuationSeparator" w:id="0">
    <w:p w14:paraId="29E05BA8" w14:textId="77777777" w:rsidR="00771D7E" w:rsidRDefault="00771D7E" w:rsidP="00B67F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D332F" w14:textId="77777777" w:rsidR="00B67FDE" w:rsidRDefault="00B67FD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3DDA82" w14:textId="77777777" w:rsidR="00B67FDE" w:rsidRDefault="00B67FD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56E98C" w14:textId="77777777" w:rsidR="00B67FDE" w:rsidRDefault="00B67F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FDE"/>
    <w:rsid w:val="00771D7E"/>
    <w:rsid w:val="007E7928"/>
    <w:rsid w:val="00930A8B"/>
    <w:rsid w:val="00B67FDE"/>
    <w:rsid w:val="00C631C3"/>
    <w:rsid w:val="00D9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3C1137B"/>
  <w15:chartTrackingRefBased/>
  <w15:docId w15:val="{206022A1-6AA9-4C36-8827-A82B6B7B5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7FD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B67FDE"/>
  </w:style>
  <w:style w:type="paragraph" w:styleId="a5">
    <w:name w:val="footer"/>
    <w:basedOn w:val="a"/>
    <w:link w:val="a6"/>
    <w:uiPriority w:val="99"/>
    <w:unhideWhenUsed/>
    <w:rsid w:val="00B67FD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B67FDE"/>
  </w:style>
  <w:style w:type="paragraph" w:styleId="a7">
    <w:name w:val="List Paragraph"/>
    <w:aliases w:val="Абзац маркированнный,1,UL,Table-Normal,RSHB_Table-Normal,Шаг процесса,Предусловия,Нумерованный список_ФТ,Абзац 1,Indention_list,1. Абзац списка,Список_Ав,Ненумерованный список,Bullet List,FooterText,numbered,Абзац списка1,Bullet Number"/>
    <w:basedOn w:val="a"/>
    <w:link w:val="a8"/>
    <w:uiPriority w:val="34"/>
    <w:qFormat/>
    <w:rsid w:val="00B67FDE"/>
    <w:pPr>
      <w:ind w:left="720"/>
      <w:contextualSpacing/>
    </w:pPr>
  </w:style>
  <w:style w:type="character" w:customStyle="1" w:styleId="a8">
    <w:name w:val="Абзац списка Знак"/>
    <w:aliases w:val="Абзац маркированнный Знак,1 Знак,UL Знак,Table-Normal Знак,RSHB_Table-Normal Знак,Шаг процесса Знак,Предусловия Знак,Нумерованный список_ФТ Знак,Абзац 1 Знак,Indention_list Знак,1. Абзац списка Знак,Список_Ав Знак,Bullet List Знак"/>
    <w:link w:val="a7"/>
    <w:uiPriority w:val="34"/>
    <w:locked/>
    <w:rsid w:val="00B67F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5B3CB582F8A70A779F1117EEDBB7B590.dms.sberbank.ru/5B3CB582F8A70A779F1117EEDBB7B590-192DDDCC8BA9309A54DFCD54E8981D23-FF5FD23DAD2EE7766F6CAA4AF483963F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1844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Сбербанк России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Ищенко Никита Никитович</dc:creator>
  <cp:keywords/>
  <dc:description/>
  <cp:lastModifiedBy>u176</cp:lastModifiedBy>
  <cp:revision>2</cp:revision>
  <dcterms:created xsi:type="dcterms:W3CDTF">2022-10-19T07:46:00Z</dcterms:created>
  <dcterms:modified xsi:type="dcterms:W3CDTF">2022-10-19T07:46:00Z</dcterms:modified>
</cp:coreProperties>
</file>